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A34E" w14:textId="19F2D3C6" w:rsidR="006074BE" w:rsidRPr="00083B43" w:rsidRDefault="0064452B" w:rsidP="0064452B">
      <w:pPr>
        <w:jc w:val="center"/>
        <w:rPr>
          <w:rFonts w:ascii="方正小标宋_GBK" w:eastAsia="方正小标宋_GBK"/>
          <w:sz w:val="36"/>
          <w:szCs w:val="36"/>
        </w:rPr>
      </w:pPr>
      <w:r w:rsidRPr="00083B43">
        <w:rPr>
          <w:rFonts w:ascii="方正小标宋_GBK" w:eastAsia="方正小标宋_GBK" w:hint="eastAsia"/>
          <w:sz w:val="36"/>
          <w:szCs w:val="36"/>
        </w:rPr>
        <w:t>深圳市医学会公益基金会2021年工作总结</w:t>
      </w:r>
    </w:p>
    <w:p w14:paraId="237C099F" w14:textId="6889CEDC" w:rsidR="002A761A" w:rsidRDefault="002A761A"/>
    <w:p w14:paraId="3B365868" w14:textId="1678B5F0" w:rsidR="00EE6066" w:rsidRPr="0064452B" w:rsidRDefault="002A761A" w:rsidP="0064452B">
      <w:pPr>
        <w:ind w:firstLineChars="200" w:firstLine="600"/>
        <w:rPr>
          <w:rFonts w:ascii="仿宋_GB2312" w:eastAsia="仿宋_GB2312"/>
          <w:sz w:val="30"/>
          <w:szCs w:val="30"/>
        </w:rPr>
      </w:pPr>
      <w:r w:rsidRPr="0064452B">
        <w:rPr>
          <w:rFonts w:ascii="仿宋_GB2312" w:eastAsia="仿宋_GB2312" w:hint="eastAsia"/>
          <w:sz w:val="30"/>
          <w:szCs w:val="30"/>
        </w:rPr>
        <w:t>2021年，在民政局的指导下，</w:t>
      </w:r>
      <w:r w:rsidR="00883C75" w:rsidRPr="0064452B">
        <w:rPr>
          <w:rFonts w:ascii="仿宋_GB2312" w:eastAsia="仿宋_GB2312" w:hint="eastAsia"/>
          <w:sz w:val="30"/>
          <w:szCs w:val="30"/>
        </w:rPr>
        <w:t>深圳市医学会公益基金会按照《慈善法》和国家相关法律法规要求，规范开展慈善业务活动，严格执行财务制度，依据基金会章程、秉承基金会宗旨有序开展各项健康公益活动</w:t>
      </w:r>
      <w:r w:rsidR="002F2BD3" w:rsidRPr="0064452B">
        <w:rPr>
          <w:rFonts w:ascii="仿宋_GB2312" w:eastAsia="仿宋_GB2312" w:hint="eastAsia"/>
          <w:sz w:val="30"/>
          <w:szCs w:val="30"/>
        </w:rPr>
        <w:t>，现对本年度</w:t>
      </w:r>
      <w:r w:rsidR="002E5AC6">
        <w:rPr>
          <w:rFonts w:ascii="仿宋_GB2312" w:eastAsia="仿宋_GB2312" w:hint="eastAsia"/>
          <w:sz w:val="30"/>
          <w:szCs w:val="30"/>
        </w:rPr>
        <w:t>工作</w:t>
      </w:r>
      <w:r w:rsidR="002F2BD3" w:rsidRPr="0064452B">
        <w:rPr>
          <w:rFonts w:ascii="仿宋_GB2312" w:eastAsia="仿宋_GB2312" w:hint="eastAsia"/>
          <w:sz w:val="30"/>
          <w:szCs w:val="30"/>
        </w:rPr>
        <w:t>做如下总结：</w:t>
      </w:r>
    </w:p>
    <w:p w14:paraId="559CCB8F" w14:textId="08D412B8" w:rsidR="00E17D7F" w:rsidRPr="0064452B" w:rsidRDefault="003D206B" w:rsidP="0067580A">
      <w:pPr>
        <w:ind w:firstLineChars="200" w:firstLine="600"/>
        <w:rPr>
          <w:rFonts w:ascii="仿宋_GB2312" w:eastAsia="仿宋_GB2312"/>
          <w:sz w:val="30"/>
          <w:szCs w:val="30"/>
        </w:rPr>
      </w:pPr>
      <w:r>
        <w:rPr>
          <w:rFonts w:ascii="仿宋_GB2312" w:eastAsia="仿宋_GB2312" w:hint="eastAsia"/>
          <w:sz w:val="30"/>
          <w:szCs w:val="30"/>
        </w:rPr>
        <w:t>一</w:t>
      </w:r>
      <w:r w:rsidR="00E17D7F" w:rsidRPr="0064452B">
        <w:rPr>
          <w:rFonts w:ascii="仿宋_GB2312" w:eastAsia="仿宋_GB2312" w:hint="eastAsia"/>
          <w:sz w:val="30"/>
          <w:szCs w:val="30"/>
        </w:rPr>
        <w:t>、积极募集资金，为公益活动的开展奠定基础</w:t>
      </w:r>
    </w:p>
    <w:p w14:paraId="6A4B2FFB" w14:textId="29E0CDA7" w:rsidR="0067580A" w:rsidRPr="0064452B" w:rsidRDefault="00860493" w:rsidP="0064452B">
      <w:pPr>
        <w:ind w:firstLineChars="200" w:firstLine="600"/>
        <w:rPr>
          <w:rFonts w:ascii="仿宋_GB2312" w:eastAsia="仿宋_GB2312"/>
          <w:sz w:val="30"/>
          <w:szCs w:val="30"/>
        </w:rPr>
      </w:pPr>
      <w:r w:rsidRPr="0064452B">
        <w:rPr>
          <w:rFonts w:ascii="仿宋_GB2312" w:eastAsia="仿宋_GB2312" w:hint="eastAsia"/>
          <w:sz w:val="30"/>
          <w:szCs w:val="30"/>
        </w:rPr>
        <w:t>截至</w:t>
      </w:r>
      <w:r w:rsidR="00C17751">
        <w:rPr>
          <w:rFonts w:ascii="仿宋_GB2312" w:eastAsia="仿宋_GB2312" w:hint="eastAsia"/>
          <w:sz w:val="30"/>
          <w:szCs w:val="30"/>
        </w:rPr>
        <w:t>2</w:t>
      </w:r>
      <w:r w:rsidR="00C17751">
        <w:rPr>
          <w:rFonts w:ascii="仿宋_GB2312" w:eastAsia="仿宋_GB2312"/>
          <w:sz w:val="30"/>
          <w:szCs w:val="30"/>
        </w:rPr>
        <w:t>021</w:t>
      </w:r>
      <w:r w:rsidR="00C17751">
        <w:rPr>
          <w:rFonts w:ascii="仿宋_GB2312" w:eastAsia="仿宋_GB2312" w:hint="eastAsia"/>
          <w:sz w:val="30"/>
          <w:szCs w:val="30"/>
        </w:rPr>
        <w:t>年</w:t>
      </w:r>
      <w:r w:rsidR="00266BD6" w:rsidRPr="0064452B">
        <w:rPr>
          <w:rFonts w:ascii="仿宋_GB2312" w:eastAsia="仿宋_GB2312" w:hint="eastAsia"/>
          <w:sz w:val="30"/>
          <w:szCs w:val="30"/>
        </w:rPr>
        <w:t>12</w:t>
      </w:r>
      <w:r w:rsidRPr="0064452B">
        <w:rPr>
          <w:rFonts w:ascii="仿宋_GB2312" w:eastAsia="仿宋_GB2312" w:hint="eastAsia"/>
          <w:sz w:val="30"/>
          <w:szCs w:val="30"/>
        </w:rPr>
        <w:t>月31日，</w:t>
      </w:r>
      <w:r w:rsidR="00B354C5">
        <w:rPr>
          <w:rFonts w:ascii="仿宋_GB2312" w:eastAsia="仿宋_GB2312" w:hint="eastAsia"/>
          <w:sz w:val="30"/>
          <w:szCs w:val="30"/>
        </w:rPr>
        <w:t>收到</w:t>
      </w:r>
      <w:r w:rsidR="004D18CC" w:rsidRPr="0064452B">
        <w:rPr>
          <w:rFonts w:ascii="仿宋_GB2312" w:eastAsia="仿宋_GB2312" w:hint="eastAsia"/>
          <w:sz w:val="30"/>
          <w:szCs w:val="30"/>
        </w:rPr>
        <w:t>葛兰素史克（中国）投资有限公司捐赠</w:t>
      </w:r>
      <w:r w:rsidR="00B354C5">
        <w:rPr>
          <w:rFonts w:ascii="仿宋_GB2312" w:eastAsia="仿宋_GB2312" w:hint="eastAsia"/>
          <w:sz w:val="30"/>
          <w:szCs w:val="30"/>
        </w:rPr>
        <w:t>款</w:t>
      </w:r>
      <w:r w:rsidR="00266BD6" w:rsidRPr="0064452B">
        <w:rPr>
          <w:rFonts w:ascii="仿宋_GB2312" w:eastAsia="仿宋_GB2312" w:hint="eastAsia"/>
          <w:sz w:val="30"/>
          <w:szCs w:val="30"/>
        </w:rPr>
        <w:t>36164</w:t>
      </w:r>
      <w:r w:rsidR="00D25BF1">
        <w:rPr>
          <w:rFonts w:ascii="仿宋_GB2312" w:eastAsia="仿宋_GB2312"/>
          <w:sz w:val="30"/>
          <w:szCs w:val="30"/>
        </w:rPr>
        <w:t>0</w:t>
      </w:r>
      <w:r w:rsidR="004D18CC" w:rsidRPr="0064452B">
        <w:rPr>
          <w:rFonts w:ascii="仿宋_GB2312" w:eastAsia="仿宋_GB2312" w:hint="eastAsia"/>
          <w:sz w:val="30"/>
          <w:szCs w:val="30"/>
        </w:rPr>
        <w:t>元</w:t>
      </w:r>
      <w:r w:rsidR="00B354C5">
        <w:rPr>
          <w:rFonts w:ascii="仿宋_GB2312" w:eastAsia="仿宋_GB2312" w:hint="eastAsia"/>
          <w:sz w:val="30"/>
          <w:szCs w:val="30"/>
        </w:rPr>
        <w:t>；</w:t>
      </w:r>
      <w:r w:rsidR="000B1353" w:rsidRPr="0064452B">
        <w:rPr>
          <w:rFonts w:ascii="仿宋_GB2312" w:eastAsia="仿宋_GB2312" w:hint="eastAsia"/>
          <w:sz w:val="30"/>
          <w:szCs w:val="30"/>
        </w:rPr>
        <w:t>收到项目合作款</w:t>
      </w:r>
      <w:r w:rsidR="00B354C5">
        <w:rPr>
          <w:rFonts w:ascii="仿宋_GB2312" w:eastAsia="仿宋_GB2312"/>
          <w:sz w:val="30"/>
          <w:szCs w:val="30"/>
        </w:rPr>
        <w:t>539250</w:t>
      </w:r>
      <w:r w:rsidR="000B1353" w:rsidRPr="0064452B">
        <w:rPr>
          <w:rFonts w:ascii="仿宋_GB2312" w:eastAsia="仿宋_GB2312" w:hint="eastAsia"/>
          <w:sz w:val="30"/>
          <w:szCs w:val="30"/>
        </w:rPr>
        <w:t>元</w:t>
      </w:r>
      <w:r w:rsidR="00266BD6" w:rsidRPr="0064452B">
        <w:rPr>
          <w:rFonts w:ascii="仿宋_GB2312" w:eastAsia="仿宋_GB2312" w:hint="eastAsia"/>
          <w:sz w:val="30"/>
          <w:szCs w:val="30"/>
        </w:rPr>
        <w:t>，</w:t>
      </w:r>
      <w:r w:rsidR="00B354C5">
        <w:rPr>
          <w:rFonts w:ascii="仿宋_GB2312" w:eastAsia="仿宋_GB2312" w:hint="eastAsia"/>
          <w:sz w:val="30"/>
          <w:szCs w:val="30"/>
        </w:rPr>
        <w:t>其中</w:t>
      </w:r>
      <w:r w:rsidR="00B354C5" w:rsidRPr="0064452B">
        <w:rPr>
          <w:rFonts w:ascii="仿宋_GB2312" w:eastAsia="仿宋_GB2312" w:hint="eastAsia"/>
          <w:sz w:val="30"/>
          <w:szCs w:val="30"/>
        </w:rPr>
        <w:t>江苏恒瑞医药股份有限公司</w:t>
      </w:r>
      <w:r w:rsidR="00B354C5">
        <w:rPr>
          <w:rFonts w:ascii="仿宋_GB2312" w:eastAsia="仿宋_GB2312" w:hint="eastAsia"/>
          <w:sz w:val="30"/>
          <w:szCs w:val="30"/>
        </w:rPr>
        <w:t>5</w:t>
      </w:r>
      <w:r w:rsidR="00B354C5">
        <w:rPr>
          <w:rFonts w:ascii="仿宋_GB2312" w:eastAsia="仿宋_GB2312"/>
          <w:sz w:val="30"/>
          <w:szCs w:val="30"/>
        </w:rPr>
        <w:t>00000</w:t>
      </w:r>
      <w:r w:rsidR="00B354C5">
        <w:rPr>
          <w:rFonts w:ascii="仿宋_GB2312" w:eastAsia="仿宋_GB2312" w:hint="eastAsia"/>
          <w:sz w:val="30"/>
          <w:szCs w:val="30"/>
        </w:rPr>
        <w:t>元，</w:t>
      </w:r>
      <w:r w:rsidR="00266BD6" w:rsidRPr="0064452B">
        <w:rPr>
          <w:rFonts w:ascii="仿宋_GB2312" w:eastAsia="仿宋_GB2312" w:hint="eastAsia"/>
          <w:sz w:val="30"/>
          <w:szCs w:val="30"/>
        </w:rPr>
        <w:t>深圳赛诺菲巴斯德生物制品有限公司</w:t>
      </w:r>
      <w:r w:rsidR="00B354C5">
        <w:rPr>
          <w:rFonts w:ascii="仿宋_GB2312" w:eastAsia="仿宋_GB2312" w:hint="eastAsia"/>
          <w:sz w:val="30"/>
          <w:szCs w:val="30"/>
        </w:rPr>
        <w:t>3</w:t>
      </w:r>
      <w:r w:rsidR="00B354C5">
        <w:rPr>
          <w:rFonts w:ascii="仿宋_GB2312" w:eastAsia="仿宋_GB2312"/>
          <w:sz w:val="30"/>
          <w:szCs w:val="30"/>
        </w:rPr>
        <w:t>9250</w:t>
      </w:r>
      <w:r w:rsidR="00B354C5">
        <w:rPr>
          <w:rFonts w:ascii="仿宋_GB2312" w:eastAsia="仿宋_GB2312" w:hint="eastAsia"/>
          <w:sz w:val="30"/>
          <w:szCs w:val="30"/>
        </w:rPr>
        <w:t>元</w:t>
      </w:r>
      <w:r w:rsidR="00266BD6" w:rsidRPr="0064452B">
        <w:rPr>
          <w:rFonts w:ascii="仿宋_GB2312" w:eastAsia="仿宋_GB2312" w:hint="eastAsia"/>
          <w:sz w:val="30"/>
          <w:szCs w:val="30"/>
        </w:rPr>
        <w:t>。</w:t>
      </w:r>
    </w:p>
    <w:p w14:paraId="24EF89A9" w14:textId="6F824F64" w:rsidR="00E17D7F" w:rsidRPr="0064452B" w:rsidRDefault="00CF65DF" w:rsidP="00DB0832">
      <w:pPr>
        <w:ind w:firstLineChars="200" w:firstLine="600"/>
        <w:rPr>
          <w:rFonts w:ascii="仿宋_GB2312" w:eastAsia="仿宋_GB2312"/>
          <w:sz w:val="30"/>
          <w:szCs w:val="30"/>
        </w:rPr>
      </w:pPr>
      <w:r>
        <w:rPr>
          <w:rFonts w:ascii="仿宋_GB2312" w:eastAsia="仿宋_GB2312" w:hint="eastAsia"/>
          <w:sz w:val="30"/>
          <w:szCs w:val="30"/>
        </w:rPr>
        <w:t>二</w:t>
      </w:r>
      <w:r w:rsidR="00E17D7F" w:rsidRPr="0064452B">
        <w:rPr>
          <w:rFonts w:ascii="仿宋_GB2312" w:eastAsia="仿宋_GB2312" w:hint="eastAsia"/>
          <w:sz w:val="30"/>
          <w:szCs w:val="30"/>
        </w:rPr>
        <w:t>、</w:t>
      </w:r>
      <w:r w:rsidR="000A0BFF" w:rsidRPr="0064452B">
        <w:rPr>
          <w:rFonts w:ascii="仿宋_GB2312" w:eastAsia="仿宋_GB2312" w:hint="eastAsia"/>
          <w:sz w:val="30"/>
          <w:szCs w:val="30"/>
        </w:rPr>
        <w:t>开展</w:t>
      </w:r>
      <w:r w:rsidR="00C72B65" w:rsidRPr="0064452B">
        <w:rPr>
          <w:rFonts w:ascii="仿宋_GB2312" w:eastAsia="仿宋_GB2312" w:hint="eastAsia"/>
          <w:sz w:val="30"/>
          <w:szCs w:val="30"/>
        </w:rPr>
        <w:t>多项</w:t>
      </w:r>
      <w:r w:rsidR="000A0BFF" w:rsidRPr="0064452B">
        <w:rPr>
          <w:rFonts w:ascii="仿宋_GB2312" w:eastAsia="仿宋_GB2312" w:hint="eastAsia"/>
          <w:sz w:val="30"/>
          <w:szCs w:val="30"/>
        </w:rPr>
        <w:t>公益活动</w:t>
      </w:r>
      <w:r w:rsidR="007C2466" w:rsidRPr="0064452B">
        <w:rPr>
          <w:rFonts w:ascii="仿宋_GB2312" w:eastAsia="仿宋_GB2312" w:hint="eastAsia"/>
          <w:sz w:val="30"/>
          <w:szCs w:val="30"/>
        </w:rPr>
        <w:t>，做百姓和医护人员的健康使者</w:t>
      </w:r>
    </w:p>
    <w:p w14:paraId="58971088" w14:textId="5B4D4B73" w:rsidR="000A0BFF" w:rsidRPr="0064452B" w:rsidRDefault="000A0BFF" w:rsidP="0067580A">
      <w:pPr>
        <w:ind w:firstLineChars="200" w:firstLine="600"/>
        <w:rPr>
          <w:rFonts w:ascii="仿宋_GB2312" w:eastAsia="仿宋_GB2312"/>
          <w:sz w:val="30"/>
          <w:szCs w:val="30"/>
        </w:rPr>
      </w:pPr>
      <w:r w:rsidRPr="0064452B">
        <w:rPr>
          <w:rFonts w:ascii="仿宋_GB2312" w:eastAsia="仿宋_GB2312" w:hint="eastAsia"/>
          <w:sz w:val="30"/>
          <w:szCs w:val="30"/>
        </w:rPr>
        <w:t>（一）</w:t>
      </w:r>
      <w:r w:rsidR="008E07A6" w:rsidRPr="0064452B">
        <w:rPr>
          <w:rFonts w:ascii="仿宋_GB2312" w:eastAsia="仿宋_GB2312" w:hint="eastAsia"/>
          <w:sz w:val="30"/>
          <w:szCs w:val="30"/>
        </w:rPr>
        <w:t>打造品牌公益项目</w:t>
      </w:r>
      <w:r w:rsidRPr="0064452B">
        <w:rPr>
          <w:rFonts w:ascii="仿宋_GB2312" w:eastAsia="仿宋_GB2312" w:hint="eastAsia"/>
          <w:sz w:val="30"/>
          <w:szCs w:val="30"/>
        </w:rPr>
        <w:t>，提升市民健康素养</w:t>
      </w:r>
    </w:p>
    <w:p w14:paraId="25F18443" w14:textId="7908138D" w:rsidR="000A0BFF" w:rsidRPr="0064452B" w:rsidRDefault="00D95B94" w:rsidP="0067580A">
      <w:pPr>
        <w:ind w:firstLineChars="200" w:firstLine="600"/>
        <w:rPr>
          <w:rFonts w:ascii="仿宋_GB2312" w:eastAsia="仿宋_GB2312"/>
          <w:sz w:val="30"/>
          <w:szCs w:val="30"/>
        </w:rPr>
      </w:pPr>
      <w:r w:rsidRPr="0064452B">
        <w:rPr>
          <w:rFonts w:ascii="仿宋_GB2312" w:eastAsia="仿宋_GB2312" w:hint="eastAsia"/>
          <w:sz w:val="30"/>
          <w:szCs w:val="30"/>
        </w:rPr>
        <w:t>为提升疾病知识知晓率和市民健康素养水平，增强市民疾病自我预防、自我管理能力，我基金会创立《“医期医荟”健康讲堂》</w:t>
      </w:r>
      <w:r w:rsidR="001854C1" w:rsidRPr="0064452B">
        <w:rPr>
          <w:rFonts w:ascii="仿宋_GB2312" w:eastAsia="仿宋_GB2312" w:hint="eastAsia"/>
          <w:sz w:val="30"/>
          <w:szCs w:val="30"/>
        </w:rPr>
        <w:t>品牌</w:t>
      </w:r>
      <w:r w:rsidRPr="0064452B">
        <w:rPr>
          <w:rFonts w:ascii="仿宋_GB2312" w:eastAsia="仿宋_GB2312" w:hint="eastAsia"/>
          <w:sz w:val="30"/>
          <w:szCs w:val="30"/>
        </w:rPr>
        <w:t>公益</w:t>
      </w:r>
      <w:r w:rsidR="001854C1" w:rsidRPr="0064452B">
        <w:rPr>
          <w:rFonts w:ascii="仿宋_GB2312" w:eastAsia="仿宋_GB2312" w:hint="eastAsia"/>
          <w:sz w:val="30"/>
          <w:szCs w:val="30"/>
        </w:rPr>
        <w:t>讲座活动项目</w:t>
      </w:r>
      <w:r w:rsidRPr="0064452B">
        <w:rPr>
          <w:rFonts w:ascii="仿宋_GB2312" w:eastAsia="仿宋_GB2312" w:hint="eastAsia"/>
          <w:sz w:val="30"/>
          <w:szCs w:val="30"/>
        </w:rPr>
        <w:t>，每期邀请医疗卫生领域不同研究方向的专家及学者进行讲座，普及广大市民应知、未知、欲知的健康知识。计划涵盖女性健康、传染病防控、青少年健康、心理指导、科学营养、健康养生等多个方面。</w:t>
      </w:r>
      <w:r w:rsidR="0067580A" w:rsidRPr="0064452B">
        <w:rPr>
          <w:rFonts w:ascii="仿宋_GB2312" w:eastAsia="仿宋_GB2312" w:hint="eastAsia"/>
          <w:sz w:val="30"/>
          <w:szCs w:val="30"/>
        </w:rPr>
        <w:t>本年度已</w:t>
      </w:r>
      <w:r w:rsidRPr="0064452B">
        <w:rPr>
          <w:rFonts w:ascii="仿宋_GB2312" w:eastAsia="仿宋_GB2312" w:hint="eastAsia"/>
          <w:sz w:val="30"/>
          <w:szCs w:val="30"/>
        </w:rPr>
        <w:t>举办</w:t>
      </w:r>
      <w:r w:rsidR="004F6523" w:rsidRPr="0064452B">
        <w:rPr>
          <w:rFonts w:ascii="仿宋_GB2312" w:eastAsia="仿宋_GB2312" w:hint="eastAsia"/>
          <w:sz w:val="30"/>
          <w:szCs w:val="30"/>
        </w:rPr>
        <w:t>宫颈癌防治、新冠肺炎防控、青少年近视防控、青少年心理健康四大方面内容讲座</w:t>
      </w:r>
      <w:r w:rsidR="005638CA" w:rsidRPr="0064452B">
        <w:rPr>
          <w:rFonts w:ascii="仿宋_GB2312" w:eastAsia="仿宋_GB2312" w:hint="eastAsia"/>
          <w:sz w:val="30"/>
          <w:szCs w:val="30"/>
        </w:rPr>
        <w:t>。</w:t>
      </w:r>
    </w:p>
    <w:p w14:paraId="6A34F234" w14:textId="2484177F" w:rsidR="000A0BFF" w:rsidRPr="0064452B" w:rsidRDefault="000A0BFF" w:rsidP="0067580A">
      <w:pPr>
        <w:ind w:firstLineChars="200" w:firstLine="600"/>
        <w:rPr>
          <w:rFonts w:ascii="仿宋_GB2312" w:eastAsia="仿宋_GB2312"/>
          <w:sz w:val="30"/>
          <w:szCs w:val="30"/>
        </w:rPr>
      </w:pPr>
      <w:r w:rsidRPr="0064452B">
        <w:rPr>
          <w:rFonts w:ascii="仿宋_GB2312" w:eastAsia="仿宋_GB2312" w:hint="eastAsia"/>
          <w:sz w:val="30"/>
          <w:szCs w:val="30"/>
        </w:rPr>
        <w:t>（二）</w:t>
      </w:r>
      <w:r w:rsidR="00BD11C7" w:rsidRPr="0064452B">
        <w:rPr>
          <w:rFonts w:ascii="仿宋_GB2312" w:eastAsia="仿宋_GB2312" w:hint="eastAsia"/>
          <w:sz w:val="30"/>
          <w:szCs w:val="30"/>
        </w:rPr>
        <w:t>推动医务人员流感疫苗接种，进一步构建流感防控的医防结合体制</w:t>
      </w:r>
    </w:p>
    <w:p w14:paraId="0380A73B" w14:textId="757F2482" w:rsidR="00FC08A6" w:rsidRPr="0064452B" w:rsidRDefault="004F6523" w:rsidP="004F6523">
      <w:pPr>
        <w:ind w:firstLineChars="200" w:firstLine="600"/>
        <w:rPr>
          <w:rFonts w:ascii="仿宋_GB2312" w:eastAsia="仿宋_GB2312"/>
          <w:sz w:val="30"/>
          <w:szCs w:val="30"/>
        </w:rPr>
      </w:pPr>
      <w:r w:rsidRPr="0064452B">
        <w:rPr>
          <w:rFonts w:ascii="仿宋_GB2312" w:eastAsia="仿宋_GB2312" w:hint="eastAsia"/>
          <w:sz w:val="30"/>
          <w:szCs w:val="30"/>
        </w:rPr>
        <w:lastRenderedPageBreak/>
        <w:t>与深圳赛诺菲巴斯德生物制品有限公司</w:t>
      </w:r>
      <w:r w:rsidR="00BD11C7" w:rsidRPr="0064452B">
        <w:rPr>
          <w:rFonts w:ascii="仿宋_GB2312" w:eastAsia="仿宋_GB2312" w:hint="eastAsia"/>
          <w:sz w:val="30"/>
          <w:szCs w:val="30"/>
        </w:rPr>
        <w:t>合作的“深圳医联体医务人员流感疫苗接种与推荐调研” 项目，</w:t>
      </w:r>
      <w:r w:rsidR="00FC08A6" w:rsidRPr="0064452B">
        <w:rPr>
          <w:rFonts w:ascii="仿宋_GB2312" w:eastAsia="仿宋_GB2312" w:hint="eastAsia"/>
          <w:sz w:val="30"/>
          <w:szCs w:val="30"/>
        </w:rPr>
        <w:t>于2021年8月起在深圳开展，</w:t>
      </w:r>
      <w:r w:rsidRPr="0064452B">
        <w:rPr>
          <w:rFonts w:ascii="仿宋_GB2312" w:eastAsia="仿宋_GB2312" w:hint="eastAsia"/>
          <w:sz w:val="30"/>
          <w:szCs w:val="30"/>
        </w:rPr>
        <w:t>预计</w:t>
      </w:r>
      <w:r w:rsidR="00FC08A6" w:rsidRPr="0064452B">
        <w:rPr>
          <w:rFonts w:ascii="仿宋_GB2312" w:eastAsia="仿宋_GB2312" w:hint="eastAsia"/>
          <w:sz w:val="30"/>
          <w:szCs w:val="30"/>
        </w:rPr>
        <w:t>为期一年。本项目</w:t>
      </w:r>
      <w:r w:rsidR="005C5C16" w:rsidRPr="0064452B">
        <w:rPr>
          <w:rFonts w:ascii="仿宋_GB2312" w:eastAsia="仿宋_GB2312" w:hint="eastAsia"/>
          <w:sz w:val="30"/>
          <w:szCs w:val="30"/>
        </w:rPr>
        <w:t>主要</w:t>
      </w:r>
      <w:r w:rsidR="00FC08A6" w:rsidRPr="0064452B">
        <w:rPr>
          <w:rFonts w:ascii="仿宋_GB2312" w:eastAsia="仿宋_GB2312" w:hint="eastAsia"/>
          <w:sz w:val="30"/>
          <w:szCs w:val="30"/>
        </w:rPr>
        <w:t>包括2次</w:t>
      </w:r>
      <w:r w:rsidR="001854C1" w:rsidRPr="0064452B">
        <w:rPr>
          <w:rFonts w:ascii="仿宋_GB2312" w:eastAsia="仿宋_GB2312" w:hint="eastAsia"/>
          <w:sz w:val="30"/>
          <w:szCs w:val="30"/>
        </w:rPr>
        <w:t>针对医务人员的</w:t>
      </w:r>
      <w:r w:rsidR="00FC08A6" w:rsidRPr="0064452B">
        <w:rPr>
          <w:rFonts w:ascii="仿宋_GB2312" w:eastAsia="仿宋_GB2312" w:hint="eastAsia"/>
          <w:sz w:val="30"/>
          <w:szCs w:val="30"/>
        </w:rPr>
        <w:t>问卷调查、1场专家咨询会、2场医学教育会</w:t>
      </w:r>
      <w:r w:rsidR="005C5C16" w:rsidRPr="0064452B">
        <w:rPr>
          <w:rFonts w:ascii="仿宋_GB2312" w:eastAsia="仿宋_GB2312" w:hint="eastAsia"/>
          <w:sz w:val="30"/>
          <w:szCs w:val="30"/>
        </w:rPr>
        <w:t>。项目</w:t>
      </w:r>
      <w:r w:rsidR="00FE7419" w:rsidRPr="0064452B">
        <w:rPr>
          <w:rFonts w:ascii="仿宋_GB2312" w:eastAsia="仿宋_GB2312" w:hint="eastAsia"/>
          <w:sz w:val="30"/>
          <w:szCs w:val="30"/>
        </w:rPr>
        <w:t>邀请</w:t>
      </w:r>
      <w:r w:rsidR="005C5C16" w:rsidRPr="0064452B">
        <w:rPr>
          <w:rFonts w:ascii="仿宋_GB2312" w:eastAsia="仿宋_GB2312" w:hint="eastAsia"/>
          <w:sz w:val="30"/>
          <w:szCs w:val="30"/>
        </w:rPr>
        <w:t>全国</w:t>
      </w:r>
      <w:r w:rsidR="00FE7419" w:rsidRPr="0064452B">
        <w:rPr>
          <w:rFonts w:ascii="仿宋_GB2312" w:eastAsia="仿宋_GB2312" w:hint="eastAsia"/>
          <w:sz w:val="30"/>
          <w:szCs w:val="30"/>
        </w:rPr>
        <w:t>卫生医疗界相关专家，就医务人员流感接种现状、医务人员推荐流感疫苗接种的推荐率和推荐成功率以及流感公费实施办法及疫苗获益等内容进行深入讨论，</w:t>
      </w:r>
      <w:r w:rsidR="00FC08A6" w:rsidRPr="0064452B">
        <w:rPr>
          <w:rFonts w:ascii="仿宋_GB2312" w:eastAsia="仿宋_GB2312" w:hint="eastAsia"/>
          <w:sz w:val="30"/>
          <w:szCs w:val="30"/>
        </w:rPr>
        <w:t>旨在探讨如何有效提高医务人员对流感疫苗接种意识及行为，如何提高医务人员流感疫苗推荐率和推荐成功率，形成适用于疾控、医院的医务人员流感疫苗公费接种的实施办法，有效推动医务人员流感疫苗接种的实施。</w:t>
      </w:r>
    </w:p>
    <w:p w14:paraId="75FE5DA5" w14:textId="49215054" w:rsidR="00FC08A6" w:rsidRPr="0064452B" w:rsidRDefault="00FC08A6" w:rsidP="0067580A">
      <w:pPr>
        <w:ind w:firstLineChars="200" w:firstLine="600"/>
        <w:rPr>
          <w:rFonts w:ascii="仿宋_GB2312" w:eastAsia="仿宋_GB2312"/>
          <w:sz w:val="30"/>
          <w:szCs w:val="30"/>
        </w:rPr>
      </w:pPr>
      <w:r w:rsidRPr="0064452B">
        <w:rPr>
          <w:rFonts w:ascii="仿宋_GB2312" w:eastAsia="仿宋_GB2312" w:hint="eastAsia"/>
          <w:sz w:val="30"/>
          <w:szCs w:val="30"/>
        </w:rPr>
        <w:t>（三）提高老年人群对疫苗可预防疾病和预防接种的认识，促进健康老龄化</w:t>
      </w:r>
    </w:p>
    <w:p w14:paraId="00340B98" w14:textId="6FC8B7ED" w:rsidR="006C0901" w:rsidRPr="0064452B" w:rsidRDefault="006642AC" w:rsidP="00D96820">
      <w:pPr>
        <w:ind w:firstLineChars="200" w:firstLine="600"/>
        <w:rPr>
          <w:rFonts w:ascii="仿宋_GB2312" w:eastAsia="仿宋_GB2312"/>
          <w:sz w:val="30"/>
          <w:szCs w:val="30"/>
        </w:rPr>
      </w:pPr>
      <w:r w:rsidRPr="0064452B">
        <w:rPr>
          <w:rFonts w:ascii="仿宋_GB2312" w:eastAsia="仿宋_GB2312" w:hint="eastAsia"/>
          <w:sz w:val="30"/>
          <w:szCs w:val="30"/>
        </w:rPr>
        <w:t>由葛兰素史克捐赠开展的“基于社区医院和老年人健康管理服务的大湾区（深圳市）公众教育试点”项目计划于2021年8月在深圳开展，预计为期一年。该项目通过在大湾区（深圳市）健康管理服务体系中整合并开展高效、精准的健康教育：宣教折页的派发、一对一免费体检报告解读时强化宣教疾病初级预防知识、一对一慢病管理指导时进行初级预防知识科普和健康指导、疾病初级预防知识社区科普讲座等措施，提高大湾区(深圳)老年人群健康老龄化意识和终身初级预防意识，帮助疫苗可预防疾病的高危人群提升健康水平。</w:t>
      </w:r>
    </w:p>
    <w:p w14:paraId="13D6F76B" w14:textId="090E2F2A" w:rsidR="007478EE" w:rsidRPr="0064452B" w:rsidRDefault="007478EE" w:rsidP="006C0901">
      <w:pPr>
        <w:ind w:firstLineChars="200" w:firstLine="600"/>
        <w:rPr>
          <w:rFonts w:ascii="仿宋_GB2312" w:eastAsia="仿宋_GB2312"/>
          <w:sz w:val="30"/>
          <w:szCs w:val="30"/>
        </w:rPr>
      </w:pPr>
      <w:r w:rsidRPr="0064452B">
        <w:rPr>
          <w:rFonts w:ascii="仿宋_GB2312" w:eastAsia="仿宋_GB2312" w:hint="eastAsia"/>
          <w:sz w:val="30"/>
          <w:szCs w:val="30"/>
        </w:rPr>
        <w:t>三、</w:t>
      </w:r>
      <w:r w:rsidR="00C72B65" w:rsidRPr="0064452B">
        <w:rPr>
          <w:rFonts w:ascii="仿宋_GB2312" w:eastAsia="仿宋_GB2312" w:hint="eastAsia"/>
          <w:sz w:val="30"/>
          <w:szCs w:val="30"/>
        </w:rPr>
        <w:t>收支合规，严格执行民间非营利组织财务制度</w:t>
      </w:r>
    </w:p>
    <w:p w14:paraId="3B749BD6" w14:textId="369481C4" w:rsidR="004F5E22" w:rsidRPr="0064452B" w:rsidRDefault="004F5E22" w:rsidP="00CC18BB">
      <w:pPr>
        <w:ind w:firstLineChars="200" w:firstLine="600"/>
        <w:rPr>
          <w:rFonts w:ascii="仿宋_GB2312" w:eastAsia="仿宋_GB2312"/>
          <w:sz w:val="30"/>
          <w:szCs w:val="30"/>
        </w:rPr>
      </w:pPr>
      <w:r w:rsidRPr="0064452B">
        <w:rPr>
          <w:rFonts w:ascii="仿宋_GB2312" w:eastAsia="仿宋_GB2312" w:hint="eastAsia"/>
          <w:sz w:val="30"/>
          <w:szCs w:val="30"/>
        </w:rPr>
        <w:lastRenderedPageBreak/>
        <w:t>截至2021年</w:t>
      </w:r>
      <w:r w:rsidR="00671DF0">
        <w:rPr>
          <w:rFonts w:ascii="仿宋_GB2312" w:eastAsia="仿宋_GB2312"/>
          <w:sz w:val="30"/>
          <w:szCs w:val="30"/>
        </w:rPr>
        <w:t>12</w:t>
      </w:r>
      <w:r w:rsidRPr="0064452B">
        <w:rPr>
          <w:rFonts w:ascii="仿宋_GB2312" w:eastAsia="仿宋_GB2312" w:hint="eastAsia"/>
          <w:sz w:val="30"/>
          <w:szCs w:val="30"/>
        </w:rPr>
        <w:t>月31日，基金会资金情况如下：</w:t>
      </w:r>
    </w:p>
    <w:p w14:paraId="37C9A77F" w14:textId="787137E3" w:rsidR="004F5E22" w:rsidRPr="0064452B" w:rsidRDefault="004F5E22" w:rsidP="00CC18BB">
      <w:pPr>
        <w:ind w:firstLineChars="200" w:firstLine="600"/>
        <w:rPr>
          <w:rFonts w:ascii="仿宋_GB2312" w:eastAsia="仿宋_GB2312"/>
          <w:sz w:val="30"/>
          <w:szCs w:val="30"/>
        </w:rPr>
      </w:pPr>
      <w:r w:rsidRPr="0064452B">
        <w:rPr>
          <w:rFonts w:ascii="仿宋_GB2312" w:eastAsia="仿宋_GB2312" w:hint="eastAsia"/>
          <w:sz w:val="30"/>
          <w:szCs w:val="30"/>
        </w:rPr>
        <w:t>1.资产情况：资产总计为</w:t>
      </w:r>
      <w:r w:rsidR="008F51C7" w:rsidRPr="008F51C7">
        <w:rPr>
          <w:rFonts w:ascii="仿宋_GB2312" w:eastAsia="仿宋_GB2312"/>
          <w:sz w:val="30"/>
          <w:szCs w:val="30"/>
        </w:rPr>
        <w:t>1901368.48</w:t>
      </w:r>
      <w:r w:rsidRPr="0064452B">
        <w:rPr>
          <w:rFonts w:ascii="仿宋_GB2312" w:eastAsia="仿宋_GB2312" w:hint="eastAsia"/>
          <w:sz w:val="30"/>
          <w:szCs w:val="30"/>
        </w:rPr>
        <w:t xml:space="preserve"> 元</w:t>
      </w:r>
      <w:r w:rsidR="00D25BF1">
        <w:rPr>
          <w:rFonts w:ascii="仿宋_GB2312" w:eastAsia="仿宋_GB2312" w:hint="eastAsia"/>
          <w:sz w:val="30"/>
          <w:szCs w:val="30"/>
        </w:rPr>
        <w:t>；</w:t>
      </w:r>
      <w:r w:rsidR="008F51C7" w:rsidRPr="0064452B">
        <w:rPr>
          <w:rFonts w:ascii="仿宋_GB2312" w:eastAsia="仿宋_GB2312"/>
          <w:sz w:val="30"/>
          <w:szCs w:val="30"/>
        </w:rPr>
        <w:t xml:space="preserve"> </w:t>
      </w:r>
    </w:p>
    <w:p w14:paraId="4E2B7273" w14:textId="65452376" w:rsidR="004F5E22" w:rsidRPr="0064452B" w:rsidRDefault="004F5E22" w:rsidP="00CC18BB">
      <w:pPr>
        <w:ind w:firstLineChars="200" w:firstLine="600"/>
        <w:rPr>
          <w:rFonts w:ascii="仿宋_GB2312" w:eastAsia="仿宋_GB2312"/>
          <w:sz w:val="30"/>
          <w:szCs w:val="30"/>
        </w:rPr>
      </w:pPr>
      <w:r w:rsidRPr="0064452B">
        <w:rPr>
          <w:rFonts w:ascii="仿宋_GB2312" w:eastAsia="仿宋_GB2312" w:hint="eastAsia"/>
          <w:sz w:val="30"/>
          <w:szCs w:val="30"/>
        </w:rPr>
        <w:t>2.收益情况：</w:t>
      </w:r>
      <w:r w:rsidR="002C5C81">
        <w:rPr>
          <w:rFonts w:ascii="仿宋_GB2312" w:eastAsia="仿宋_GB2312" w:hint="eastAsia"/>
          <w:sz w:val="30"/>
          <w:szCs w:val="30"/>
        </w:rPr>
        <w:t>捐赠收入</w:t>
      </w:r>
      <w:r w:rsidR="002C5C81">
        <w:rPr>
          <w:rFonts w:ascii="仿宋_GB2312" w:eastAsia="仿宋_GB2312"/>
          <w:sz w:val="30"/>
          <w:szCs w:val="30"/>
        </w:rPr>
        <w:t>3</w:t>
      </w:r>
      <w:r w:rsidR="00D25BF1" w:rsidRPr="0064452B">
        <w:rPr>
          <w:rFonts w:ascii="仿宋_GB2312" w:eastAsia="仿宋_GB2312" w:hint="eastAsia"/>
          <w:sz w:val="30"/>
          <w:szCs w:val="30"/>
        </w:rPr>
        <w:t>6164</w:t>
      </w:r>
      <w:r w:rsidR="00D25BF1">
        <w:rPr>
          <w:rFonts w:ascii="仿宋_GB2312" w:eastAsia="仿宋_GB2312"/>
          <w:sz w:val="30"/>
          <w:szCs w:val="30"/>
        </w:rPr>
        <w:t>0</w:t>
      </w:r>
      <w:r w:rsidR="009642A0" w:rsidRPr="0064452B">
        <w:rPr>
          <w:rFonts w:ascii="仿宋_GB2312" w:eastAsia="仿宋_GB2312" w:hint="eastAsia"/>
          <w:sz w:val="30"/>
          <w:szCs w:val="30"/>
        </w:rPr>
        <w:t>元，</w:t>
      </w:r>
      <w:r w:rsidR="002C5C81">
        <w:rPr>
          <w:rFonts w:ascii="仿宋_GB2312" w:eastAsia="仿宋_GB2312" w:hint="eastAsia"/>
          <w:sz w:val="30"/>
          <w:szCs w:val="30"/>
        </w:rPr>
        <w:t>提供服务收入</w:t>
      </w:r>
      <w:r w:rsidR="002C5C81" w:rsidRPr="002C5C81">
        <w:rPr>
          <w:rFonts w:ascii="仿宋_GB2312" w:eastAsia="仿宋_GB2312"/>
          <w:sz w:val="30"/>
          <w:szCs w:val="30"/>
        </w:rPr>
        <w:t>533600.26</w:t>
      </w:r>
      <w:r w:rsidR="009A58D8">
        <w:rPr>
          <w:rFonts w:ascii="仿宋_GB2312" w:eastAsia="仿宋_GB2312" w:hint="eastAsia"/>
          <w:sz w:val="30"/>
          <w:szCs w:val="30"/>
        </w:rPr>
        <w:t>元</w:t>
      </w:r>
      <w:r w:rsidR="00867ACF">
        <w:rPr>
          <w:rFonts w:ascii="仿宋_GB2312" w:eastAsia="仿宋_GB2312" w:hint="eastAsia"/>
          <w:sz w:val="30"/>
          <w:szCs w:val="30"/>
        </w:rPr>
        <w:t>；</w:t>
      </w:r>
      <w:r w:rsidR="008F51C7" w:rsidRPr="0064452B">
        <w:rPr>
          <w:rFonts w:ascii="仿宋_GB2312" w:eastAsia="仿宋_GB2312" w:hint="eastAsia"/>
          <w:sz w:val="30"/>
          <w:szCs w:val="30"/>
        </w:rPr>
        <w:t>赎回短期投资收益</w:t>
      </w:r>
      <w:r w:rsidR="00D25BF1">
        <w:rPr>
          <w:rFonts w:ascii="仿宋_GB2312" w:eastAsia="仿宋_GB2312"/>
          <w:sz w:val="30"/>
          <w:szCs w:val="30"/>
        </w:rPr>
        <w:t>43788.91</w:t>
      </w:r>
      <w:r w:rsidR="008F51C7" w:rsidRPr="0064452B">
        <w:rPr>
          <w:rFonts w:ascii="仿宋_GB2312" w:eastAsia="仿宋_GB2312" w:hint="eastAsia"/>
          <w:sz w:val="30"/>
          <w:szCs w:val="30"/>
        </w:rPr>
        <w:t>元</w:t>
      </w:r>
      <w:r w:rsidR="00867ACF">
        <w:rPr>
          <w:rFonts w:ascii="仿宋_GB2312" w:eastAsia="仿宋_GB2312" w:hint="eastAsia"/>
          <w:sz w:val="30"/>
          <w:szCs w:val="30"/>
        </w:rPr>
        <w:t>；银行利息收入1</w:t>
      </w:r>
      <w:r w:rsidR="00867ACF">
        <w:rPr>
          <w:rFonts w:ascii="仿宋_GB2312" w:eastAsia="仿宋_GB2312"/>
          <w:sz w:val="30"/>
          <w:szCs w:val="30"/>
        </w:rPr>
        <w:t>130.1</w:t>
      </w:r>
      <w:r w:rsidR="00867ACF">
        <w:rPr>
          <w:rFonts w:ascii="仿宋_GB2312" w:eastAsia="仿宋_GB2312" w:hint="eastAsia"/>
          <w:sz w:val="30"/>
          <w:szCs w:val="30"/>
        </w:rPr>
        <w:t>元；</w:t>
      </w:r>
    </w:p>
    <w:p w14:paraId="75A43EF0" w14:textId="7AD3420B" w:rsidR="00013883" w:rsidRPr="0064452B" w:rsidRDefault="004F5E22" w:rsidP="00D96820">
      <w:pPr>
        <w:ind w:firstLineChars="200" w:firstLine="600"/>
        <w:rPr>
          <w:rFonts w:ascii="仿宋_GB2312" w:eastAsia="仿宋_GB2312"/>
          <w:sz w:val="30"/>
          <w:szCs w:val="30"/>
        </w:rPr>
      </w:pPr>
      <w:r w:rsidRPr="0064452B">
        <w:rPr>
          <w:rFonts w:ascii="仿宋_GB2312" w:eastAsia="仿宋_GB2312" w:hint="eastAsia"/>
          <w:sz w:val="30"/>
          <w:szCs w:val="30"/>
        </w:rPr>
        <w:t>3.支出情况：总支出</w:t>
      </w:r>
      <w:r w:rsidR="005828AE">
        <w:rPr>
          <w:rFonts w:ascii="仿宋_GB2312" w:eastAsia="仿宋_GB2312"/>
          <w:sz w:val="30"/>
          <w:szCs w:val="30"/>
        </w:rPr>
        <w:t>526342.81</w:t>
      </w:r>
      <w:r w:rsidRPr="0064452B">
        <w:rPr>
          <w:rFonts w:ascii="仿宋_GB2312" w:eastAsia="仿宋_GB2312" w:hint="eastAsia"/>
          <w:sz w:val="30"/>
          <w:szCs w:val="30"/>
        </w:rPr>
        <w:t>元；</w:t>
      </w:r>
      <w:r w:rsidR="00F974F7">
        <w:rPr>
          <w:rFonts w:ascii="仿宋_GB2312" w:eastAsia="仿宋_GB2312" w:hint="eastAsia"/>
          <w:sz w:val="30"/>
          <w:szCs w:val="30"/>
        </w:rPr>
        <w:t>其中</w:t>
      </w:r>
      <w:r w:rsidRPr="0064452B">
        <w:rPr>
          <w:rFonts w:ascii="仿宋_GB2312" w:eastAsia="仿宋_GB2312" w:hint="eastAsia"/>
          <w:sz w:val="30"/>
          <w:szCs w:val="30"/>
        </w:rPr>
        <w:t>业务活动</w:t>
      </w:r>
      <w:r w:rsidR="009764B4">
        <w:rPr>
          <w:rFonts w:ascii="仿宋_GB2312" w:eastAsia="仿宋_GB2312" w:hint="eastAsia"/>
          <w:sz w:val="30"/>
          <w:szCs w:val="30"/>
        </w:rPr>
        <w:t>/</w:t>
      </w:r>
      <w:r w:rsidR="003123CA">
        <w:rPr>
          <w:rFonts w:ascii="仿宋_GB2312" w:eastAsia="仿宋_GB2312" w:hint="eastAsia"/>
          <w:sz w:val="30"/>
          <w:szCs w:val="30"/>
        </w:rPr>
        <w:t>慈善事业</w:t>
      </w:r>
      <w:r w:rsidRPr="0064452B">
        <w:rPr>
          <w:rFonts w:ascii="仿宋_GB2312" w:eastAsia="仿宋_GB2312" w:hint="eastAsia"/>
          <w:sz w:val="30"/>
          <w:szCs w:val="30"/>
        </w:rPr>
        <w:t>支出为</w:t>
      </w:r>
      <w:r w:rsidR="00867ACF" w:rsidRPr="00867ACF">
        <w:rPr>
          <w:rFonts w:ascii="仿宋_GB2312" w:eastAsia="仿宋_GB2312"/>
          <w:sz w:val="30"/>
          <w:szCs w:val="30"/>
        </w:rPr>
        <w:t>387696.64</w:t>
      </w:r>
      <w:r w:rsidRPr="0064452B">
        <w:rPr>
          <w:rFonts w:ascii="仿宋_GB2312" w:eastAsia="仿宋_GB2312" w:hint="eastAsia"/>
          <w:sz w:val="30"/>
          <w:szCs w:val="30"/>
        </w:rPr>
        <w:t>元</w:t>
      </w:r>
      <w:r w:rsidR="009642A0" w:rsidRPr="0064452B">
        <w:rPr>
          <w:rFonts w:ascii="仿宋_GB2312" w:eastAsia="仿宋_GB2312" w:hint="eastAsia"/>
          <w:sz w:val="30"/>
          <w:szCs w:val="30"/>
        </w:rPr>
        <w:t>，</w:t>
      </w:r>
      <w:r w:rsidRPr="0064452B">
        <w:rPr>
          <w:rFonts w:ascii="仿宋_GB2312" w:eastAsia="仿宋_GB2312" w:hint="eastAsia"/>
          <w:sz w:val="30"/>
          <w:szCs w:val="30"/>
        </w:rPr>
        <w:t>占上一年度净资产的</w:t>
      </w:r>
      <w:r w:rsidR="00F974F7">
        <w:rPr>
          <w:rFonts w:ascii="仿宋_GB2312" w:eastAsia="仿宋_GB2312" w:hint="eastAsia"/>
          <w:sz w:val="30"/>
          <w:szCs w:val="30"/>
        </w:rPr>
        <w:t>2</w:t>
      </w:r>
      <w:r w:rsidR="00F974F7">
        <w:rPr>
          <w:rFonts w:ascii="仿宋_GB2312" w:eastAsia="仿宋_GB2312"/>
          <w:sz w:val="30"/>
          <w:szCs w:val="30"/>
        </w:rPr>
        <w:t>6.</w:t>
      </w:r>
      <w:r w:rsidR="00910294">
        <w:rPr>
          <w:rFonts w:ascii="仿宋_GB2312" w:eastAsia="仿宋_GB2312"/>
          <w:sz w:val="30"/>
          <w:szCs w:val="30"/>
        </w:rPr>
        <w:t>28</w:t>
      </w:r>
      <w:r w:rsidRPr="0064452B">
        <w:rPr>
          <w:rFonts w:ascii="仿宋_GB2312" w:eastAsia="仿宋_GB2312" w:hint="eastAsia"/>
          <w:sz w:val="30"/>
          <w:szCs w:val="30"/>
        </w:rPr>
        <w:t>%</w:t>
      </w:r>
      <w:r w:rsidR="00F974F7">
        <w:rPr>
          <w:rFonts w:ascii="仿宋_GB2312" w:eastAsia="仿宋_GB2312" w:hint="eastAsia"/>
          <w:sz w:val="30"/>
          <w:szCs w:val="30"/>
        </w:rPr>
        <w:t>；</w:t>
      </w:r>
      <w:r w:rsidRPr="0064452B">
        <w:rPr>
          <w:rFonts w:ascii="仿宋_GB2312" w:eastAsia="仿宋_GB2312" w:hint="eastAsia"/>
          <w:sz w:val="30"/>
          <w:szCs w:val="30"/>
        </w:rPr>
        <w:t>管理费用为</w:t>
      </w:r>
      <w:r w:rsidR="00F974F7" w:rsidRPr="00F974F7">
        <w:rPr>
          <w:rFonts w:ascii="仿宋_GB2312" w:eastAsia="仿宋_GB2312"/>
          <w:sz w:val="30"/>
          <w:szCs w:val="30"/>
        </w:rPr>
        <w:t>138646.17</w:t>
      </w:r>
      <w:r w:rsidR="00910294">
        <w:rPr>
          <w:rFonts w:ascii="仿宋_GB2312" w:eastAsia="仿宋_GB2312" w:hint="eastAsia"/>
          <w:sz w:val="30"/>
          <w:szCs w:val="30"/>
        </w:rPr>
        <w:t>元</w:t>
      </w:r>
      <w:r w:rsidRPr="0064452B">
        <w:rPr>
          <w:rFonts w:ascii="仿宋_GB2312" w:eastAsia="仿宋_GB2312" w:hint="eastAsia"/>
          <w:sz w:val="30"/>
          <w:szCs w:val="30"/>
        </w:rPr>
        <w:t>，符合《关于慈善组织开展慈善活动年度支出和管理费用的规定》及《基金会管理条例》相关规定。</w:t>
      </w:r>
    </w:p>
    <w:p w14:paraId="42046EA5" w14:textId="05CA589D" w:rsidR="0032332D" w:rsidRPr="0064452B" w:rsidRDefault="0032332D" w:rsidP="00671DF0">
      <w:pPr>
        <w:ind w:firstLineChars="200" w:firstLine="600"/>
        <w:rPr>
          <w:rFonts w:ascii="仿宋_GB2312" w:eastAsia="仿宋_GB2312"/>
          <w:sz w:val="30"/>
          <w:szCs w:val="30"/>
        </w:rPr>
      </w:pPr>
      <w:r w:rsidRPr="0064452B">
        <w:rPr>
          <w:rFonts w:ascii="仿宋_GB2312" w:eastAsia="仿宋_GB2312" w:hint="eastAsia"/>
          <w:sz w:val="30"/>
          <w:szCs w:val="30"/>
        </w:rPr>
        <w:t>四、</w:t>
      </w:r>
      <w:r w:rsidR="00CC18BB" w:rsidRPr="0064452B">
        <w:rPr>
          <w:rFonts w:ascii="仿宋_GB2312" w:eastAsia="仿宋_GB2312" w:hint="eastAsia"/>
          <w:sz w:val="30"/>
          <w:szCs w:val="30"/>
        </w:rPr>
        <w:t>履行信息公开，加强诚信建设</w:t>
      </w:r>
    </w:p>
    <w:p w14:paraId="77F0F641" w14:textId="2A8A6F96" w:rsidR="0032332D" w:rsidRPr="00D96820" w:rsidRDefault="002E3376" w:rsidP="00D96820">
      <w:pPr>
        <w:ind w:firstLineChars="200" w:firstLine="600"/>
        <w:rPr>
          <w:rFonts w:ascii="仿宋_GB2312" w:eastAsia="仿宋_GB2312"/>
          <w:color w:val="FF0000"/>
          <w:sz w:val="30"/>
          <w:szCs w:val="30"/>
        </w:rPr>
      </w:pPr>
      <w:r w:rsidRPr="0064452B">
        <w:rPr>
          <w:rFonts w:ascii="仿宋_GB2312" w:eastAsia="仿宋_GB2312" w:hint="eastAsia"/>
          <w:sz w:val="30"/>
          <w:szCs w:val="30"/>
        </w:rPr>
        <w:t>严格按照《信息公开制度》履行信息公开义务，及时</w:t>
      </w:r>
      <w:r w:rsidR="00CE6EAE" w:rsidRPr="0064452B">
        <w:rPr>
          <w:rFonts w:ascii="仿宋_GB2312" w:eastAsia="仿宋_GB2312" w:hint="eastAsia"/>
          <w:sz w:val="30"/>
          <w:szCs w:val="30"/>
        </w:rPr>
        <w:t>在基金会官网</w:t>
      </w:r>
      <w:r w:rsidRPr="0064452B">
        <w:rPr>
          <w:rFonts w:ascii="仿宋_GB2312" w:eastAsia="仿宋_GB2312" w:hint="eastAsia"/>
          <w:sz w:val="30"/>
          <w:szCs w:val="30"/>
        </w:rPr>
        <w:t>对基金会各类信息做好公示，包括上年度工作报告、审计报告、活动开展、捐赠收支等内容，保证公开信息内容的真实性、准确性、及时性。</w:t>
      </w:r>
    </w:p>
    <w:p w14:paraId="730D0FE0" w14:textId="0737EE7E" w:rsidR="00750FB0" w:rsidRPr="0064452B" w:rsidRDefault="00750FB0" w:rsidP="004F5E22">
      <w:pPr>
        <w:rPr>
          <w:rFonts w:ascii="仿宋_GB2312" w:eastAsia="仿宋_GB2312" w:hAnsi="黑体"/>
          <w:sz w:val="30"/>
          <w:szCs w:val="30"/>
        </w:rPr>
      </w:pPr>
    </w:p>
    <w:sectPr w:rsidR="00750FB0" w:rsidRPr="006445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D083" w14:textId="77777777" w:rsidR="009719D1" w:rsidRDefault="009719D1" w:rsidP="009719D1">
      <w:r>
        <w:separator/>
      </w:r>
    </w:p>
  </w:endnote>
  <w:endnote w:type="continuationSeparator" w:id="0">
    <w:p w14:paraId="714E89F2" w14:textId="77777777" w:rsidR="009719D1" w:rsidRDefault="009719D1" w:rsidP="0097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4A3E" w14:textId="77777777" w:rsidR="009719D1" w:rsidRDefault="009719D1" w:rsidP="009719D1">
      <w:r>
        <w:separator/>
      </w:r>
    </w:p>
  </w:footnote>
  <w:footnote w:type="continuationSeparator" w:id="0">
    <w:p w14:paraId="54D1F900" w14:textId="77777777" w:rsidR="009719D1" w:rsidRDefault="009719D1" w:rsidP="0097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3AD"/>
    <w:multiLevelType w:val="hybridMultilevel"/>
    <w:tmpl w:val="E73C8586"/>
    <w:lvl w:ilvl="0" w:tplc="427865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A32924"/>
    <w:multiLevelType w:val="hybridMultilevel"/>
    <w:tmpl w:val="F6085564"/>
    <w:lvl w:ilvl="0" w:tplc="B62A0164">
      <w:start w:val="1"/>
      <w:numFmt w:val="japaneseCounting"/>
      <w:lvlText w:val="%1、"/>
      <w:lvlJc w:val="left"/>
      <w:pPr>
        <w:ind w:left="845" w:hanging="420"/>
      </w:pPr>
      <w:rPr>
        <w:rFonts w:hint="default"/>
        <w:lang w:val="en-US"/>
      </w:rPr>
    </w:lvl>
    <w:lvl w:ilvl="1" w:tplc="79567C1A">
      <w:start w:val="1"/>
      <w:numFmt w:val="japaneseCounting"/>
      <w:lvlText w:val="（%2）"/>
      <w:lvlJc w:val="left"/>
      <w:pPr>
        <w:ind w:left="1565" w:hanging="72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C6"/>
    <w:rsid w:val="00000880"/>
    <w:rsid w:val="00013883"/>
    <w:rsid w:val="000259CB"/>
    <w:rsid w:val="00027CBD"/>
    <w:rsid w:val="00083B43"/>
    <w:rsid w:val="00095572"/>
    <w:rsid w:val="000A0BFF"/>
    <w:rsid w:val="000B1353"/>
    <w:rsid w:val="00141095"/>
    <w:rsid w:val="001854C1"/>
    <w:rsid w:val="001E6FB7"/>
    <w:rsid w:val="00266BD6"/>
    <w:rsid w:val="002A761A"/>
    <w:rsid w:val="002C5C81"/>
    <w:rsid w:val="002D258B"/>
    <w:rsid w:val="002E3376"/>
    <w:rsid w:val="002E5AC6"/>
    <w:rsid w:val="002F2BD3"/>
    <w:rsid w:val="003123CA"/>
    <w:rsid w:val="0032332D"/>
    <w:rsid w:val="003524C5"/>
    <w:rsid w:val="003716CE"/>
    <w:rsid w:val="003D206B"/>
    <w:rsid w:val="004033BB"/>
    <w:rsid w:val="004D18CC"/>
    <w:rsid w:val="004E160E"/>
    <w:rsid w:val="004F5E22"/>
    <w:rsid w:val="004F6523"/>
    <w:rsid w:val="00517ADB"/>
    <w:rsid w:val="00560BB3"/>
    <w:rsid w:val="005638CA"/>
    <w:rsid w:val="00576939"/>
    <w:rsid w:val="005828AE"/>
    <w:rsid w:val="005C5C16"/>
    <w:rsid w:val="005D0AE6"/>
    <w:rsid w:val="006074BE"/>
    <w:rsid w:val="0064452B"/>
    <w:rsid w:val="0064715D"/>
    <w:rsid w:val="006642AC"/>
    <w:rsid w:val="00671DF0"/>
    <w:rsid w:val="0067580A"/>
    <w:rsid w:val="006C0901"/>
    <w:rsid w:val="006C1AC6"/>
    <w:rsid w:val="006C353E"/>
    <w:rsid w:val="006F786D"/>
    <w:rsid w:val="007478EE"/>
    <w:rsid w:val="00750FB0"/>
    <w:rsid w:val="007A3921"/>
    <w:rsid w:val="007B7140"/>
    <w:rsid w:val="007C2466"/>
    <w:rsid w:val="00801E5A"/>
    <w:rsid w:val="00826DEE"/>
    <w:rsid w:val="008602E0"/>
    <w:rsid w:val="00860493"/>
    <w:rsid w:val="00867ACF"/>
    <w:rsid w:val="00883C75"/>
    <w:rsid w:val="0088633E"/>
    <w:rsid w:val="0089502F"/>
    <w:rsid w:val="008E07A6"/>
    <w:rsid w:val="008F51C7"/>
    <w:rsid w:val="00910294"/>
    <w:rsid w:val="00950542"/>
    <w:rsid w:val="009642A0"/>
    <w:rsid w:val="0096606D"/>
    <w:rsid w:val="009719D1"/>
    <w:rsid w:val="009764B4"/>
    <w:rsid w:val="009A58D8"/>
    <w:rsid w:val="00A6121C"/>
    <w:rsid w:val="00A90A0A"/>
    <w:rsid w:val="00AE52FD"/>
    <w:rsid w:val="00B14F53"/>
    <w:rsid w:val="00B15DF0"/>
    <w:rsid w:val="00B354C5"/>
    <w:rsid w:val="00BD11C7"/>
    <w:rsid w:val="00BE22C8"/>
    <w:rsid w:val="00BF2304"/>
    <w:rsid w:val="00C17751"/>
    <w:rsid w:val="00C37B4D"/>
    <w:rsid w:val="00C72B65"/>
    <w:rsid w:val="00CC18BB"/>
    <w:rsid w:val="00CC62C7"/>
    <w:rsid w:val="00CE6EAE"/>
    <w:rsid w:val="00CF65DF"/>
    <w:rsid w:val="00D25BF1"/>
    <w:rsid w:val="00D52DC2"/>
    <w:rsid w:val="00D8557D"/>
    <w:rsid w:val="00D95B94"/>
    <w:rsid w:val="00D96820"/>
    <w:rsid w:val="00DA2C3B"/>
    <w:rsid w:val="00DB0832"/>
    <w:rsid w:val="00DC5694"/>
    <w:rsid w:val="00DE52B4"/>
    <w:rsid w:val="00DF6825"/>
    <w:rsid w:val="00E17D7F"/>
    <w:rsid w:val="00EA237C"/>
    <w:rsid w:val="00EA5CA6"/>
    <w:rsid w:val="00EE6066"/>
    <w:rsid w:val="00F000E4"/>
    <w:rsid w:val="00F01F66"/>
    <w:rsid w:val="00F44F3D"/>
    <w:rsid w:val="00F974F7"/>
    <w:rsid w:val="00FC08A6"/>
    <w:rsid w:val="00FE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888FA44"/>
  <w15:chartTrackingRefBased/>
  <w15:docId w15:val="{679A96CC-BBF8-4EDB-AB06-A2F7CA9A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9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19D1"/>
    <w:rPr>
      <w:sz w:val="18"/>
      <w:szCs w:val="18"/>
    </w:rPr>
  </w:style>
  <w:style w:type="paragraph" w:styleId="a5">
    <w:name w:val="footer"/>
    <w:basedOn w:val="a"/>
    <w:link w:val="a6"/>
    <w:uiPriority w:val="99"/>
    <w:unhideWhenUsed/>
    <w:rsid w:val="009719D1"/>
    <w:pPr>
      <w:tabs>
        <w:tab w:val="center" w:pos="4153"/>
        <w:tab w:val="right" w:pos="8306"/>
      </w:tabs>
      <w:snapToGrid w:val="0"/>
      <w:jc w:val="left"/>
    </w:pPr>
    <w:rPr>
      <w:sz w:val="18"/>
      <w:szCs w:val="18"/>
    </w:rPr>
  </w:style>
  <w:style w:type="character" w:customStyle="1" w:styleId="a6">
    <w:name w:val="页脚 字符"/>
    <w:basedOn w:val="a0"/>
    <w:link w:val="a5"/>
    <w:uiPriority w:val="99"/>
    <w:rsid w:val="009719D1"/>
    <w:rPr>
      <w:sz w:val="18"/>
      <w:szCs w:val="18"/>
    </w:rPr>
  </w:style>
  <w:style w:type="paragraph" w:styleId="a7">
    <w:name w:val="List Paragraph"/>
    <w:basedOn w:val="a"/>
    <w:uiPriority w:val="34"/>
    <w:qFormat/>
    <w:rsid w:val="005769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3011">
      <w:bodyDiv w:val="1"/>
      <w:marLeft w:val="0"/>
      <w:marRight w:val="0"/>
      <w:marTop w:val="0"/>
      <w:marBottom w:val="0"/>
      <w:divBdr>
        <w:top w:val="none" w:sz="0" w:space="0" w:color="auto"/>
        <w:left w:val="none" w:sz="0" w:space="0" w:color="auto"/>
        <w:bottom w:val="none" w:sz="0" w:space="0" w:color="auto"/>
        <w:right w:val="none" w:sz="0" w:space="0" w:color="auto"/>
      </w:divBdr>
    </w:div>
    <w:div w:id="20700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5D95-3BCA-457A-8C16-3B2B9863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希</dc:creator>
  <cp:keywords/>
  <dc:description/>
  <cp:lastModifiedBy>杨 希</cp:lastModifiedBy>
  <cp:revision>84</cp:revision>
  <dcterms:created xsi:type="dcterms:W3CDTF">2021-10-15T01:52:00Z</dcterms:created>
  <dcterms:modified xsi:type="dcterms:W3CDTF">2022-01-10T06:00:00Z</dcterms:modified>
</cp:coreProperties>
</file>